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01" w:rsidRPr="00CF0401" w:rsidRDefault="00CF0401" w:rsidP="00CF0401">
      <w:pPr>
        <w:pStyle w:val="NoSpacing"/>
        <w:bidi/>
        <w:jc w:val="center"/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</w:pPr>
      <w:r w:rsidRPr="00CF0401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>پاکستان زرعی تحقیقاتی کونسل</w:t>
      </w:r>
    </w:p>
    <w:p w:rsidR="00CF0401" w:rsidRPr="00691C71" w:rsidRDefault="00CF0401" w:rsidP="00CF0401">
      <w:pPr>
        <w:pStyle w:val="NoSpacing"/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</w:pPr>
      <w:r w:rsidRPr="00691C7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پلاٹ نمبر20، سیکٹر</w:t>
      </w:r>
      <w:r w:rsidRPr="00691C71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G-5/1</w:t>
      </w:r>
      <w:r w:rsidRPr="00691C7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،  پوسٹ بکس نمبر1031،</w:t>
      </w:r>
      <w:r w:rsidR="00707BAB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 xml:space="preserve">اتاترک ایونیو، </w:t>
      </w:r>
      <w:r w:rsidRPr="00691C7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 xml:space="preserve"> اسلام آباد</w:t>
      </w:r>
    </w:p>
    <w:p w:rsidR="00CF0401" w:rsidRPr="0080593C" w:rsidRDefault="00CF0401" w:rsidP="00CF0401">
      <w:pPr>
        <w:spacing w:after="200" w:line="276" w:lineRule="auto"/>
        <w:jc w:val="center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0593C">
        <w:rPr>
          <w:rFonts w:ascii="Jameel Noori Nastaleeq" w:hAnsi="Jameel Noori Nastaleeq" w:cs="Jameel Noori Nastaleeq"/>
          <w:sz w:val="24"/>
          <w:szCs w:val="24"/>
          <w:lang w:bidi="ur-PK"/>
        </w:rPr>
        <w:t>****</w:t>
      </w:r>
    </w:p>
    <w:p w:rsidR="00C07A2F" w:rsidRPr="008E7B83" w:rsidRDefault="00F202B8" w:rsidP="008E7B83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  <w:u w:val="single"/>
          <w:rtl/>
        </w:rPr>
      </w:pPr>
      <w:r w:rsidRPr="008E7B83">
        <w:rPr>
          <w:rFonts w:ascii="Jameel Noori Nastaleeq" w:hAnsi="Jameel Noori Nastaleeq" w:cs="Jameel Noori Nastaleeq" w:hint="cs"/>
          <w:b/>
          <w:bCs/>
          <w:sz w:val="32"/>
          <w:szCs w:val="32"/>
          <w:u w:val="single"/>
          <w:rtl/>
        </w:rPr>
        <w:t>حاضر سروس و ریٹائرڈو مرحوم ملازمین کے ایک بچ</w:t>
      </w:r>
      <w:r w:rsidR="008E7B83">
        <w:rPr>
          <w:rFonts w:ascii="Jameel Noori Nastaleeq" w:hAnsi="Jameel Noori Nastaleeq" w:cs="Jameel Noori Nastaleeq" w:hint="cs"/>
          <w:b/>
          <w:bCs/>
          <w:sz w:val="32"/>
          <w:szCs w:val="32"/>
          <w:u w:val="single"/>
          <w:rtl/>
        </w:rPr>
        <w:t>ے/</w:t>
      </w:r>
      <w:r w:rsidRPr="008E7B83">
        <w:rPr>
          <w:rFonts w:ascii="Jameel Noori Nastaleeq" w:hAnsi="Jameel Noori Nastaleeq" w:cs="Jameel Noori Nastaleeq" w:hint="cs"/>
          <w:b/>
          <w:bCs/>
          <w:sz w:val="32"/>
          <w:szCs w:val="32"/>
          <w:u w:val="single"/>
          <w:rtl/>
        </w:rPr>
        <w:t xml:space="preserve">بچی کی شادی پرناقابل واپسی شادی گرانٹ  کے لیے </w:t>
      </w:r>
      <w:r w:rsidR="00CF0401" w:rsidRPr="008E7B83">
        <w:rPr>
          <w:rFonts w:ascii="Jameel Noori Nastaleeq" w:hAnsi="Jameel Noori Nastaleeq" w:cs="Jameel Noori Nastaleeq" w:hint="cs"/>
          <w:b/>
          <w:bCs/>
          <w:sz w:val="32"/>
          <w:szCs w:val="32"/>
          <w:u w:val="single"/>
          <w:rtl/>
        </w:rPr>
        <w:t xml:space="preserve">درخواست </w:t>
      </w:r>
    </w:p>
    <w:p w:rsidR="00CF0401" w:rsidRDefault="00CF0401" w:rsidP="00CF0401">
      <w:pPr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3996"/>
        <w:gridCol w:w="5220"/>
      </w:tblGrid>
      <w:tr w:rsidR="00CF0401" w:rsidRPr="00CF0401" w:rsidTr="008E7B83">
        <w:trPr>
          <w:jc w:val="center"/>
        </w:trPr>
        <w:tc>
          <w:tcPr>
            <w:tcW w:w="674" w:type="dxa"/>
          </w:tcPr>
          <w:p w:rsidR="00CF0401" w:rsidRPr="00691C7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b/>
                <w:bCs/>
                <w:sz w:val="26"/>
                <w:szCs w:val="26"/>
                <w:rtl/>
              </w:rPr>
            </w:pPr>
            <w:r w:rsidRPr="00691C71">
              <w:rPr>
                <w:rFonts w:ascii="Jameel Noori Nastaleeq" w:hAnsi="Jameel Noori Nastaleeq" w:cs="Jameel Noori Nastaleeq"/>
                <w:b/>
                <w:bCs/>
                <w:sz w:val="26"/>
                <w:szCs w:val="26"/>
                <w:rtl/>
              </w:rPr>
              <w:t>نمبر شمار</w:t>
            </w:r>
          </w:p>
        </w:tc>
        <w:tc>
          <w:tcPr>
            <w:tcW w:w="3996" w:type="dxa"/>
          </w:tcPr>
          <w:p w:rsidR="00CF0401" w:rsidRPr="00691C7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b/>
                <w:bCs/>
                <w:sz w:val="26"/>
                <w:szCs w:val="26"/>
                <w:rtl/>
              </w:rPr>
            </w:pPr>
            <w:r w:rsidRPr="00691C71">
              <w:rPr>
                <w:rFonts w:ascii="Jameel Noori Nastaleeq" w:hAnsi="Jameel Noori Nastaleeq" w:cs="Jameel Noori Nastaleeq"/>
                <w:b/>
                <w:bCs/>
                <w:sz w:val="26"/>
                <w:szCs w:val="26"/>
                <w:rtl/>
              </w:rPr>
              <w:t>معلومات</w:t>
            </w:r>
          </w:p>
        </w:tc>
        <w:tc>
          <w:tcPr>
            <w:tcW w:w="5220" w:type="dxa"/>
          </w:tcPr>
          <w:p w:rsidR="00CF0401" w:rsidRPr="00691C7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b/>
                <w:bCs/>
                <w:sz w:val="26"/>
                <w:szCs w:val="26"/>
                <w:rtl/>
              </w:rPr>
            </w:pPr>
            <w:r w:rsidRPr="00691C71">
              <w:rPr>
                <w:rFonts w:ascii="Jameel Noori Nastaleeq" w:hAnsi="Jameel Noori Nastaleeq" w:cs="Jameel Noori Nastaleeq"/>
                <w:b/>
                <w:bCs/>
                <w:sz w:val="26"/>
                <w:szCs w:val="26"/>
                <w:rtl/>
              </w:rPr>
              <w:t>تفصیل</w:t>
            </w: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1.</w:t>
            </w:r>
          </w:p>
        </w:tc>
        <w:tc>
          <w:tcPr>
            <w:tcW w:w="3996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ملازم کانام بمع ولدیت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2.</w:t>
            </w:r>
          </w:p>
        </w:tc>
        <w:tc>
          <w:tcPr>
            <w:tcW w:w="3996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شناختی کارڈ نمبر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3.</w:t>
            </w:r>
          </w:p>
        </w:tc>
        <w:tc>
          <w:tcPr>
            <w:tcW w:w="3996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عہدہ و بنیادی تنخواہ کا سکیل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4.</w:t>
            </w:r>
          </w:p>
        </w:tc>
        <w:tc>
          <w:tcPr>
            <w:tcW w:w="3996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مقام تعیناتی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5.</w:t>
            </w:r>
          </w:p>
        </w:tc>
        <w:tc>
          <w:tcPr>
            <w:tcW w:w="3996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تاریخ پیدائش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6.</w:t>
            </w:r>
          </w:p>
        </w:tc>
        <w:tc>
          <w:tcPr>
            <w:tcW w:w="3996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تاریخ ملازمت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jc w:val="lef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7.</w:t>
            </w:r>
          </w:p>
        </w:tc>
        <w:tc>
          <w:tcPr>
            <w:tcW w:w="3996" w:type="dxa"/>
          </w:tcPr>
          <w:p w:rsid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تاریخ ریٹائرمنٹ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8.</w:t>
            </w:r>
          </w:p>
        </w:tc>
        <w:tc>
          <w:tcPr>
            <w:tcW w:w="3996" w:type="dxa"/>
          </w:tcPr>
          <w:p w:rsid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تاریخ وفات</w:t>
            </w:r>
            <w:r w:rsidR="00164ACB"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</w:t>
            </w:r>
            <w:r w:rsidR="00164ACB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(ملازم کی وفات کی صورت میں)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CF0401" w:rsidTr="008E7B83">
        <w:trPr>
          <w:jc w:val="center"/>
        </w:trPr>
        <w:tc>
          <w:tcPr>
            <w:tcW w:w="674" w:type="dxa"/>
          </w:tcPr>
          <w:p w:rsid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9.</w:t>
            </w:r>
          </w:p>
        </w:tc>
        <w:tc>
          <w:tcPr>
            <w:tcW w:w="3996" w:type="dxa"/>
          </w:tcPr>
          <w:p w:rsidR="00CF0401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ملازم کا پرسنل نمبر</w:t>
            </w:r>
          </w:p>
        </w:tc>
        <w:tc>
          <w:tcPr>
            <w:tcW w:w="5220" w:type="dxa"/>
          </w:tcPr>
          <w:p w:rsidR="00CF0401" w:rsidRPr="00CF0401" w:rsidRDefault="00CF0401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355B9A" w:rsidTr="008E7B83">
        <w:trPr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10.</w:t>
            </w:r>
          </w:p>
        </w:tc>
        <w:tc>
          <w:tcPr>
            <w:tcW w:w="3996" w:type="dxa"/>
          </w:tcPr>
          <w:p w:rsidR="00707BAB" w:rsidRDefault="00355B9A" w:rsidP="00691C7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پنشن اد</w:t>
            </w:r>
            <w:r w:rsidR="00707BAB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ا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ئیگی نمبر (برائے ریٹائرد ملازمین)</w:t>
            </w:r>
          </w:p>
          <w:p w:rsidR="00355B9A" w:rsidRDefault="00691C71" w:rsidP="00707BAB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 xml:space="preserve"> یا</w:t>
            </w:r>
            <w:r w:rsidR="00707BAB"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 xml:space="preserve"> بینوولینٹ نمبر بمع تاریخ</w:t>
            </w:r>
          </w:p>
        </w:tc>
        <w:tc>
          <w:tcPr>
            <w:tcW w:w="5220" w:type="dxa"/>
          </w:tcPr>
          <w:p w:rsidR="00355B9A" w:rsidRPr="00CF0401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355B9A" w:rsidTr="008E7B83">
        <w:trPr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11.</w:t>
            </w:r>
          </w:p>
        </w:tc>
        <w:tc>
          <w:tcPr>
            <w:tcW w:w="3996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پسر/ دخترکانام جس کی شادی سرانجام پائی</w:t>
            </w:r>
          </w:p>
        </w:tc>
        <w:tc>
          <w:tcPr>
            <w:tcW w:w="5220" w:type="dxa"/>
          </w:tcPr>
          <w:p w:rsidR="00355B9A" w:rsidRPr="00CF0401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355B9A" w:rsidTr="008E7B83">
        <w:trPr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12.</w:t>
            </w:r>
          </w:p>
        </w:tc>
        <w:tc>
          <w:tcPr>
            <w:tcW w:w="3996" w:type="dxa"/>
          </w:tcPr>
          <w:p w:rsidR="00355B9A" w:rsidRDefault="00355B9A" w:rsidP="00355B9A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تاریخ نکاح بمعہ رجسٹریشن نمبر</w:t>
            </w:r>
          </w:p>
        </w:tc>
        <w:tc>
          <w:tcPr>
            <w:tcW w:w="5220" w:type="dxa"/>
          </w:tcPr>
          <w:p w:rsidR="00355B9A" w:rsidRPr="00CF0401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355B9A" w:rsidTr="008E7B83">
        <w:trPr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13.</w:t>
            </w:r>
          </w:p>
        </w:tc>
        <w:tc>
          <w:tcPr>
            <w:tcW w:w="3996" w:type="dxa"/>
          </w:tcPr>
          <w:p w:rsidR="00355B9A" w:rsidRDefault="00355B9A" w:rsidP="00355B9A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حلفیہ بیان</w:t>
            </w:r>
          </w:p>
        </w:tc>
        <w:tc>
          <w:tcPr>
            <w:tcW w:w="5220" w:type="dxa"/>
          </w:tcPr>
          <w:p w:rsidR="00355B9A" w:rsidRPr="00CF0401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میں حلفیہ پیان دیتا/دیتی ہوں کہ اس سےپہلےکسی بچے/پچی کے لئےمطلوبہ شادی گرانٹ نہیں لی۔</w:t>
            </w:r>
          </w:p>
        </w:tc>
      </w:tr>
      <w:tr w:rsidR="00355B9A" w:rsidTr="008E7B83">
        <w:trPr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14.</w:t>
            </w:r>
          </w:p>
        </w:tc>
        <w:tc>
          <w:tcPr>
            <w:tcW w:w="3996" w:type="dxa"/>
          </w:tcPr>
          <w:p w:rsidR="00355B9A" w:rsidRDefault="00355B9A" w:rsidP="00355B9A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ذاتی اکاؤنٹ نمبرو بینک نام،برانچ و شہر</w:t>
            </w:r>
          </w:p>
        </w:tc>
        <w:tc>
          <w:tcPr>
            <w:tcW w:w="5220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355B9A" w:rsidTr="008E7B83">
        <w:trPr>
          <w:trHeight w:val="755"/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15.</w:t>
            </w:r>
          </w:p>
        </w:tc>
        <w:tc>
          <w:tcPr>
            <w:tcW w:w="3996" w:type="dxa"/>
          </w:tcPr>
          <w:p w:rsidR="00355B9A" w:rsidRDefault="00355B9A" w:rsidP="00355B9A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درخواست دہندہ کا نام</w:t>
            </w:r>
            <w:r w:rsidR="00D2470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 و دستخط</w:t>
            </w:r>
          </w:p>
        </w:tc>
        <w:tc>
          <w:tcPr>
            <w:tcW w:w="5220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355B9A" w:rsidTr="008E7B83">
        <w:trPr>
          <w:jc w:val="center"/>
        </w:trPr>
        <w:tc>
          <w:tcPr>
            <w:tcW w:w="674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16.</w:t>
            </w:r>
          </w:p>
        </w:tc>
        <w:tc>
          <w:tcPr>
            <w:tcW w:w="3996" w:type="dxa"/>
          </w:tcPr>
          <w:p w:rsidR="00355B9A" w:rsidRPr="00707BAB" w:rsidRDefault="00355B9A" w:rsidP="00355B9A">
            <w:pPr>
              <w:bidi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</w:pPr>
            <w:r w:rsidRPr="00707BAB"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تصدیق و توثیق</w:t>
            </w:r>
          </w:p>
        </w:tc>
        <w:tc>
          <w:tcPr>
            <w:tcW w:w="5220" w:type="dxa"/>
          </w:tcPr>
          <w:p w:rsidR="00355B9A" w:rsidRDefault="00355B9A" w:rsidP="00CF040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تصدیق کی جاتی ہے کہ مذکورہ بالاکوائف میرے علم و یقین کے مطابق درست ہیں</w:t>
            </w:r>
            <w:r w:rsidR="00691C71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۔</w:t>
            </w:r>
            <w:r w:rsidR="00335F7C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 xml:space="preserve"> اور</w:t>
            </w:r>
            <w:r w:rsidR="00335F7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</w:t>
            </w:r>
            <w:r w:rsidR="00335F7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تصدیق کی جاتی ہے کہ اس سےپہلےسائل نے کسی بچے/پچی کے لئےیہ  گرانٹ وصول  نہیں کی۔</w:t>
            </w:r>
          </w:p>
        </w:tc>
      </w:tr>
    </w:tbl>
    <w:p w:rsidR="00CF0401" w:rsidRDefault="00CF0401" w:rsidP="00CF0401">
      <w:pPr>
        <w:bidi/>
        <w:jc w:val="center"/>
        <w:rPr>
          <w:rtl/>
        </w:rPr>
      </w:pPr>
    </w:p>
    <w:p w:rsidR="00355B9A" w:rsidRDefault="00355B9A" w:rsidP="00691C71">
      <w:pPr>
        <w:bidi/>
        <w:ind w:left="5760"/>
        <w:jc w:val="center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691C71" w:rsidRDefault="00691C71" w:rsidP="00691C71">
      <w:pPr>
        <w:bidi/>
        <w:ind w:left="5760"/>
        <w:rPr>
          <w:rFonts w:ascii="Jameel Noori Nastaleeq" w:hAnsi="Jameel Noori Nastaleeq" w:cs="Jameel Noori Nastaleeq"/>
          <w:sz w:val="24"/>
          <w:szCs w:val="24"/>
        </w:rPr>
      </w:pPr>
      <w:bookmarkStart w:id="0" w:name="_GoBack"/>
      <w:bookmarkEnd w:id="0"/>
    </w:p>
    <w:p w:rsidR="00691C71" w:rsidRDefault="00691C71" w:rsidP="00691C71">
      <w:pPr>
        <w:bidi/>
        <w:ind w:left="5760"/>
        <w:rPr>
          <w:rFonts w:ascii="Jameel Noori Nastaleeq" w:hAnsi="Jameel Noori Nastaleeq" w:cs="Jameel Noori Nastaleeq"/>
          <w:sz w:val="24"/>
          <w:szCs w:val="24"/>
          <w:rtl/>
        </w:rPr>
      </w:pPr>
    </w:p>
    <w:tbl>
      <w:tblPr>
        <w:tblStyle w:val="TableGrid"/>
        <w:bidiVisual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4"/>
        <w:gridCol w:w="4621"/>
      </w:tblGrid>
      <w:tr w:rsidR="00691C71" w:rsidTr="008E7B83">
        <w:tc>
          <w:tcPr>
            <w:tcW w:w="5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C71" w:rsidRPr="00691C71" w:rsidRDefault="00691C71" w:rsidP="00691C71">
            <w:pPr>
              <w:bidi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u w:val="single"/>
                <w:rtl/>
              </w:rPr>
            </w:pPr>
            <w:r w:rsidRPr="00691C71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u w:val="single"/>
                <w:rtl/>
              </w:rPr>
              <w:t>درخوست گزار کا مکمل پتہ</w:t>
            </w:r>
          </w:p>
        </w:tc>
        <w:tc>
          <w:tcPr>
            <w:tcW w:w="46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C71" w:rsidRPr="00691C71" w:rsidRDefault="00691C71" w:rsidP="00691C71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</w:pPr>
            <w:r w:rsidRPr="00691C71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تصدیق کنندہ کے دستخط بمع سرکاری مہر</w:t>
            </w:r>
          </w:p>
        </w:tc>
      </w:tr>
      <w:tr w:rsidR="00691C71" w:rsidTr="008E7B83">
        <w:tc>
          <w:tcPr>
            <w:tcW w:w="5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C71" w:rsidRPr="00691C71" w:rsidRDefault="00691C71" w:rsidP="00691C7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________________________________________</w:t>
            </w:r>
          </w:p>
        </w:tc>
        <w:tc>
          <w:tcPr>
            <w:tcW w:w="462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C71" w:rsidRPr="00691C71" w:rsidRDefault="00D2470C" w:rsidP="00D2470C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دستخط</w:t>
            </w:r>
            <w:r w:rsidR="00691C71"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_________________________________ </w:t>
            </w:r>
          </w:p>
        </w:tc>
      </w:tr>
      <w:tr w:rsidR="00D2470C" w:rsidTr="008E7B83">
        <w:tc>
          <w:tcPr>
            <w:tcW w:w="5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470C" w:rsidRPr="00691C71" w:rsidRDefault="00D2470C" w:rsidP="00D2470C">
            <w:pPr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________________________________________</w:t>
            </w:r>
          </w:p>
        </w:tc>
        <w:tc>
          <w:tcPr>
            <w:tcW w:w="462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470C" w:rsidRPr="00691C71" w:rsidRDefault="00D2470C" w:rsidP="00D2470C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</w:t>
            </w:r>
            <w:r w:rsidRPr="00691C7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نام</w:t>
            </w: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_________________________________ </w:t>
            </w:r>
          </w:p>
        </w:tc>
      </w:tr>
      <w:tr w:rsidR="00691C71" w:rsidTr="008E7B83">
        <w:tc>
          <w:tcPr>
            <w:tcW w:w="54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C71" w:rsidRPr="00691C71" w:rsidRDefault="00691C71" w:rsidP="00691C7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691C7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ٹیلیفون و موبائل نمبر</w:t>
            </w: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_______________________________</w:t>
            </w:r>
          </w:p>
        </w:tc>
        <w:tc>
          <w:tcPr>
            <w:tcW w:w="462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C71" w:rsidRPr="00691C71" w:rsidRDefault="00D2470C" w:rsidP="00691C71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691C7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تاریخ</w:t>
            </w: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_________________________________</w:t>
            </w:r>
          </w:p>
        </w:tc>
      </w:tr>
    </w:tbl>
    <w:p w:rsidR="00691C71" w:rsidRDefault="00676614" w:rsidP="00676614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>
        <w:rPr>
          <w:rtl/>
        </w:rPr>
        <w:br w:type="page"/>
      </w:r>
      <w:r w:rsidRPr="00C3147A">
        <w:rPr>
          <w:rFonts w:ascii="Jameel Noori Nastaleeq" w:hAnsi="Jameel Noori Nastaleeq" w:cs="Jameel Noori Nastaleeq" w:hint="cs"/>
          <w:b/>
          <w:bCs/>
          <w:sz w:val="30"/>
          <w:szCs w:val="30"/>
          <w:rtl/>
        </w:rPr>
        <w:lastRenderedPageBreak/>
        <w:t>ضروری ہدایات</w:t>
      </w:r>
    </w:p>
    <w:p w:rsidR="00676614" w:rsidRDefault="00676614" w:rsidP="00676614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  <w:gridCol w:w="720"/>
      </w:tblGrid>
      <w:tr w:rsidR="008E66FC" w:rsidTr="002A590B">
        <w:tc>
          <w:tcPr>
            <w:tcW w:w="9198" w:type="dxa"/>
          </w:tcPr>
          <w:p w:rsidR="008E66FC" w:rsidRPr="00F87142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درخواست دہندہ اپنی درخواست کے ساتھ ذیل دستاویزات کی تصدیق شدہ کاپیاں منسلک کر کے درج پتے پرارسال کردے</w:t>
            </w:r>
          </w:p>
        </w:tc>
        <w:tc>
          <w:tcPr>
            <w:tcW w:w="720" w:type="dxa"/>
          </w:tcPr>
          <w:p w:rsidR="008E66FC" w:rsidRPr="00CF0401" w:rsidRDefault="008E66FC" w:rsidP="002A590B">
            <w:pPr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1.</w:t>
            </w:r>
          </w:p>
        </w:tc>
      </w:tr>
      <w:tr w:rsidR="008E66FC" w:rsidTr="002A590B">
        <w:tc>
          <w:tcPr>
            <w:tcW w:w="9198" w:type="dxa"/>
          </w:tcPr>
          <w:p w:rsidR="008E66FC" w:rsidRPr="00F87142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نکاح نامہ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اور نکاح رجسٹریشن سرٹیفیکیٹ(نادرا/یونین کونسل ) 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کی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واضح تصدیق شدہ کاپیاں </w:t>
            </w:r>
          </w:p>
        </w:tc>
        <w:tc>
          <w:tcPr>
            <w:tcW w:w="720" w:type="dxa"/>
          </w:tcPr>
          <w:p w:rsidR="008E66FC" w:rsidRPr="008F1AC5" w:rsidRDefault="008E66FC" w:rsidP="008E66FC">
            <w:pPr>
              <w:pStyle w:val="ListParagraph"/>
              <w:numPr>
                <w:ilvl w:val="0"/>
                <w:numId w:val="1"/>
              </w:numPr>
              <w:tabs>
                <w:tab w:val="right" w:pos="504"/>
              </w:tabs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8E66FC" w:rsidTr="002A590B">
        <w:tc>
          <w:tcPr>
            <w:tcW w:w="9198" w:type="dxa"/>
          </w:tcPr>
          <w:p w:rsidR="008E66FC" w:rsidRPr="00F87142" w:rsidRDefault="00335F7C" w:rsidP="00335F7C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بچے یا بچی (جس کا نکاح ہواہو)</w:t>
            </w:r>
            <w:r w:rsidR="008E66FC"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کے قومی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شناختی </w:t>
            </w:r>
            <w:r w:rsidR="008E66FC"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رجسٹریشن کارڈ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یا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نادرا کے رجسٹریشن فارم (ب) کی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واضح تصدیق شدہ کاپی</w:t>
            </w:r>
          </w:p>
        </w:tc>
        <w:tc>
          <w:tcPr>
            <w:tcW w:w="720" w:type="dxa"/>
          </w:tcPr>
          <w:p w:rsidR="008E66FC" w:rsidRPr="008F1AC5" w:rsidRDefault="008E66FC" w:rsidP="008E66FC">
            <w:pPr>
              <w:pStyle w:val="ListParagraph"/>
              <w:numPr>
                <w:ilvl w:val="0"/>
                <w:numId w:val="1"/>
              </w:numPr>
              <w:tabs>
                <w:tab w:val="right" w:pos="504"/>
              </w:tabs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8E66FC" w:rsidTr="002A590B">
        <w:tc>
          <w:tcPr>
            <w:tcW w:w="9198" w:type="dxa"/>
          </w:tcPr>
          <w:p w:rsidR="008E66FC" w:rsidRPr="00F87142" w:rsidRDefault="008E66FC" w:rsidP="00335F7C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ملازم کے قومی  شناختی رجسٹریشن کارڈکی واضح تصدیق شدہ کاپی</w:t>
            </w:r>
          </w:p>
        </w:tc>
        <w:tc>
          <w:tcPr>
            <w:tcW w:w="720" w:type="dxa"/>
          </w:tcPr>
          <w:p w:rsidR="008E66FC" w:rsidRPr="008F1AC5" w:rsidRDefault="008E66FC" w:rsidP="008E66FC">
            <w:pPr>
              <w:pStyle w:val="ListParagraph"/>
              <w:numPr>
                <w:ilvl w:val="0"/>
                <w:numId w:val="1"/>
              </w:numPr>
              <w:tabs>
                <w:tab w:val="right" w:pos="504"/>
              </w:tabs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</w:tr>
      <w:tr w:rsidR="008E66FC" w:rsidTr="002A590B">
        <w:tc>
          <w:tcPr>
            <w:tcW w:w="9198" w:type="dxa"/>
          </w:tcPr>
          <w:p w:rsidR="008E66FC" w:rsidRPr="00F87142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خاتون ملازم ہونے کی صورت میں اس کے شوہرکے قومی  شناختی رجسٹریشن کارڈکی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واضح تصدیق شدہ کاپی</w:t>
            </w:r>
          </w:p>
        </w:tc>
        <w:tc>
          <w:tcPr>
            <w:tcW w:w="720" w:type="dxa"/>
          </w:tcPr>
          <w:p w:rsidR="008E66FC" w:rsidRPr="008F1AC5" w:rsidRDefault="008E66FC" w:rsidP="008E66FC">
            <w:pPr>
              <w:pStyle w:val="ListParagraph"/>
              <w:numPr>
                <w:ilvl w:val="0"/>
                <w:numId w:val="1"/>
              </w:numPr>
              <w:tabs>
                <w:tab w:val="right" w:pos="504"/>
              </w:tabs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</w:tr>
      <w:tr w:rsidR="008E66FC" w:rsidTr="002A590B">
        <w:tc>
          <w:tcPr>
            <w:tcW w:w="9198" w:type="dxa"/>
          </w:tcPr>
          <w:p w:rsidR="008E66FC" w:rsidRPr="00F87142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ملازم ہونے کی صورت میں تنخواہ سلپ کی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واضح تصدیق شدہ کاپی</w:t>
            </w:r>
          </w:p>
        </w:tc>
        <w:tc>
          <w:tcPr>
            <w:tcW w:w="720" w:type="dxa"/>
          </w:tcPr>
          <w:p w:rsidR="008E66FC" w:rsidRPr="008F1AC5" w:rsidRDefault="008E66FC" w:rsidP="008E66FC">
            <w:pPr>
              <w:pStyle w:val="ListParagraph"/>
              <w:numPr>
                <w:ilvl w:val="0"/>
                <w:numId w:val="1"/>
              </w:numPr>
              <w:tabs>
                <w:tab w:val="right" w:pos="504"/>
              </w:tabs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</w:tr>
      <w:tr w:rsidR="008E66FC" w:rsidTr="002A590B">
        <w:tc>
          <w:tcPr>
            <w:tcW w:w="9198" w:type="dxa"/>
          </w:tcPr>
          <w:p w:rsidR="008E66FC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پنشنر</w:t>
            </w:r>
            <w:r w:rsidR="00335F7C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</w:t>
            </w:r>
            <w:r w:rsidR="00335F7C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ہونے کی صورت میں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پنشن آرڈریا پنشن ماہانہ سلپ کی واضح </w:t>
            </w:r>
            <w:r w:rsidRPr="00F87142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تصدیق شدہ کاپی</w:t>
            </w:r>
          </w:p>
        </w:tc>
        <w:tc>
          <w:tcPr>
            <w:tcW w:w="720" w:type="dxa"/>
          </w:tcPr>
          <w:p w:rsidR="008E66FC" w:rsidRPr="008F1AC5" w:rsidRDefault="008E66FC" w:rsidP="008E66FC">
            <w:pPr>
              <w:pStyle w:val="ListParagraph"/>
              <w:numPr>
                <w:ilvl w:val="0"/>
                <w:numId w:val="1"/>
              </w:numPr>
              <w:tabs>
                <w:tab w:val="right" w:pos="504"/>
              </w:tabs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</w:tr>
      <w:tr w:rsidR="008E66FC" w:rsidTr="002A590B">
        <w:tc>
          <w:tcPr>
            <w:tcW w:w="9198" w:type="dxa"/>
          </w:tcPr>
          <w:p w:rsidR="008E66FC" w:rsidRPr="00F87142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یہ امدادی رقم ملازم کے ایک بچے/بچی کی شادی پر ملے گی اور رقم کا چیک ملازم/سابقہ  یااس کی بیوہ کے نام پر جاری کیاجائے گا</w:t>
            </w:r>
          </w:p>
        </w:tc>
        <w:tc>
          <w:tcPr>
            <w:tcW w:w="720" w:type="dxa"/>
          </w:tcPr>
          <w:p w:rsidR="008E66FC" w:rsidRPr="00CF0401" w:rsidRDefault="008E66FC" w:rsidP="002A590B">
            <w:pPr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2.</w:t>
            </w:r>
          </w:p>
        </w:tc>
      </w:tr>
      <w:tr w:rsidR="008E66FC" w:rsidTr="002A590B">
        <w:tc>
          <w:tcPr>
            <w:tcW w:w="9198" w:type="dxa"/>
          </w:tcPr>
          <w:p w:rsidR="008E66FC" w:rsidRPr="00F87142" w:rsidRDefault="008E66FC" w:rsidP="002A590B">
            <w:pPr>
              <w:spacing w:line="278" w:lineRule="auto"/>
              <w:ind w:right="26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ملازمین  کے لازم ہے کہ وہ اپنی درخواست فارم پرگریڈ17 یااس سے اعلی افسرسے تصدیق کروا کر بچے/بچی  کی شادی کے بعددرج ذیل پتے پرارسال کریں۔</w:t>
            </w:r>
          </w:p>
        </w:tc>
        <w:tc>
          <w:tcPr>
            <w:tcW w:w="720" w:type="dxa"/>
          </w:tcPr>
          <w:p w:rsidR="008E66FC" w:rsidRPr="00CF0401" w:rsidRDefault="008E66FC" w:rsidP="002A590B">
            <w:pPr>
              <w:bidi/>
              <w:jc w:val="center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3.</w:t>
            </w:r>
          </w:p>
        </w:tc>
      </w:tr>
    </w:tbl>
    <w:p w:rsidR="008E66FC" w:rsidRDefault="008E66FC" w:rsidP="00676614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8E66FC" w:rsidRDefault="008E66FC" w:rsidP="00676614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84371E" w:rsidRDefault="0084371E" w:rsidP="00676614">
      <w:pPr>
        <w:spacing w:line="278" w:lineRule="auto"/>
        <w:ind w:right="26"/>
        <w:jc w:val="right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</w:p>
    <w:p w:rsidR="0084371E" w:rsidRDefault="0084371E" w:rsidP="00676614">
      <w:pPr>
        <w:spacing w:line="278" w:lineRule="auto"/>
        <w:ind w:right="26"/>
        <w:jc w:val="right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</w:p>
    <w:p w:rsidR="0084371E" w:rsidRDefault="0084371E" w:rsidP="00676614">
      <w:pPr>
        <w:spacing w:line="278" w:lineRule="auto"/>
        <w:ind w:right="26"/>
        <w:jc w:val="right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</w:p>
    <w:p w:rsidR="0084371E" w:rsidRPr="0084371E" w:rsidRDefault="0084371E" w:rsidP="00676614">
      <w:pPr>
        <w:spacing w:line="278" w:lineRule="auto"/>
        <w:ind w:right="26"/>
        <w:jc w:val="right"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</w:p>
    <w:p w:rsidR="0084371E" w:rsidRPr="00C3147A" w:rsidRDefault="0084371E" w:rsidP="0084371E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C3147A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اسسٹنٹ ڈئریکٹر (او اینڈ ایم)</w:t>
      </w:r>
    </w:p>
    <w:p w:rsidR="0084371E" w:rsidRPr="00C3147A" w:rsidRDefault="0084371E" w:rsidP="0084371E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C3147A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ڈائریکٹوریٹ آف اسٹیبلشمنٹ</w:t>
      </w:r>
    </w:p>
    <w:p w:rsidR="0084371E" w:rsidRPr="00C3147A" w:rsidRDefault="0084371E" w:rsidP="0084371E">
      <w:pPr>
        <w:pStyle w:val="NoSpacing"/>
        <w:bidi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C3147A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>پاکستان زرعی تحقیقاتی کونسل</w:t>
      </w:r>
    </w:p>
    <w:p w:rsidR="00C3147A" w:rsidRDefault="0084371E" w:rsidP="0084371E">
      <w:pPr>
        <w:pStyle w:val="NoSpacing"/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84371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کمرہ نمبر 212، پلاٹ نمبر20، سیکٹر</w:t>
      </w:r>
      <w:r w:rsidRPr="0084371E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G-5/1</w:t>
      </w:r>
      <w:r w:rsidRPr="0084371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،  پوسٹ بکس نمبر1031،</w:t>
      </w:r>
    </w:p>
    <w:p w:rsidR="0084371E" w:rsidRPr="0084371E" w:rsidRDefault="00C3147A" w:rsidP="00C3147A">
      <w:pPr>
        <w:pStyle w:val="NoSpacing"/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 xml:space="preserve">اتاترک ایونیو، </w:t>
      </w:r>
      <w:r w:rsidR="0084371E" w:rsidRPr="0084371E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 xml:space="preserve"> اسلام آباد</w:t>
      </w:r>
    </w:p>
    <w:p w:rsidR="0084371E" w:rsidRPr="00676614" w:rsidRDefault="0084371E" w:rsidP="0084371E">
      <w:pPr>
        <w:spacing w:line="278" w:lineRule="auto"/>
        <w:ind w:right="26"/>
        <w:jc w:val="center"/>
        <w:rPr>
          <w:rFonts w:ascii="Jameel Noori Nastaleeq" w:hAnsi="Jameel Noori Nastaleeq" w:cs="Jameel Noori Nastaleeq"/>
          <w:b/>
          <w:bCs/>
          <w:sz w:val="28"/>
          <w:szCs w:val="28"/>
        </w:rPr>
      </w:pPr>
    </w:p>
    <w:sectPr w:rsidR="0084371E" w:rsidRPr="00676614" w:rsidSect="00691C71">
      <w:pgSz w:w="11906" w:h="16838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2B43"/>
    <w:multiLevelType w:val="hybridMultilevel"/>
    <w:tmpl w:val="A8822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0401"/>
    <w:rsid w:val="001429A8"/>
    <w:rsid w:val="001528B8"/>
    <w:rsid w:val="00164ACB"/>
    <w:rsid w:val="00183392"/>
    <w:rsid w:val="00335F7C"/>
    <w:rsid w:val="00355B9A"/>
    <w:rsid w:val="003D1090"/>
    <w:rsid w:val="004946A6"/>
    <w:rsid w:val="00556534"/>
    <w:rsid w:val="00676614"/>
    <w:rsid w:val="00691C71"/>
    <w:rsid w:val="006D647A"/>
    <w:rsid w:val="006E1D3D"/>
    <w:rsid w:val="00707BAB"/>
    <w:rsid w:val="0081476F"/>
    <w:rsid w:val="0084371E"/>
    <w:rsid w:val="008471A7"/>
    <w:rsid w:val="008B5FB9"/>
    <w:rsid w:val="008E66FC"/>
    <w:rsid w:val="008E7B83"/>
    <w:rsid w:val="008F264E"/>
    <w:rsid w:val="009236F8"/>
    <w:rsid w:val="009823B9"/>
    <w:rsid w:val="00B85686"/>
    <w:rsid w:val="00C3147A"/>
    <w:rsid w:val="00CC24D7"/>
    <w:rsid w:val="00CD71C6"/>
    <w:rsid w:val="00CD7C3B"/>
    <w:rsid w:val="00CF0401"/>
    <w:rsid w:val="00D2470C"/>
    <w:rsid w:val="00D75757"/>
    <w:rsid w:val="00F202B8"/>
    <w:rsid w:val="00F639A9"/>
    <w:rsid w:val="00F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67B0A-281E-4CE3-AF5E-20D4CF14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8" w:lineRule="auto"/>
        <w:ind w:left="130" w:right="2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401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401"/>
    <w:pPr>
      <w:spacing w:line="240" w:lineRule="auto"/>
      <w:ind w:left="0" w:right="0"/>
      <w:jc w:val="left"/>
    </w:pPr>
    <w:rPr>
      <w:lang w:val="en-US"/>
    </w:rPr>
  </w:style>
  <w:style w:type="table" w:styleId="TableGrid">
    <w:name w:val="Table Grid"/>
    <w:basedOn w:val="TableNormal"/>
    <w:uiPriority w:val="59"/>
    <w:rsid w:val="00CF040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0C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ListParagraph">
    <w:name w:val="List Paragraph"/>
    <w:basedOn w:val="Normal"/>
    <w:uiPriority w:val="34"/>
    <w:qFormat/>
    <w:rsid w:val="008E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4BAA-C1CB-4193-8ECA-8F97AAD0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R-212</dc:creator>
  <cp:lastModifiedBy>director</cp:lastModifiedBy>
  <cp:revision>15</cp:revision>
  <cp:lastPrinted>2019-12-13T07:02:00Z</cp:lastPrinted>
  <dcterms:created xsi:type="dcterms:W3CDTF">2018-02-08T09:10:00Z</dcterms:created>
  <dcterms:modified xsi:type="dcterms:W3CDTF">2019-12-13T07:16:00Z</dcterms:modified>
</cp:coreProperties>
</file>